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78" w:rsidRPr="00D92BD2" w:rsidRDefault="00C23C78" w:rsidP="00C23C78">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rPr>
          <w:rFonts w:ascii="Lucida Grande" w:hAnsi="Lucida Grande"/>
          <w:b/>
          <w:sz w:val="22"/>
        </w:rPr>
      </w:pPr>
      <w:bookmarkStart w:id="0" w:name="_GoBack"/>
      <w:bookmarkEnd w:id="0"/>
      <w:r>
        <w:rPr>
          <w:rFonts w:ascii="Lucida Grande" w:hAnsi="Lucida Grande"/>
          <w:b/>
          <w:noProof/>
          <w:sz w:val="14"/>
          <w:lang w:val="en-US"/>
        </w:rPr>
        <w:drawing>
          <wp:anchor distT="0" distB="0" distL="114300" distR="114300" simplePos="0" relativeHeight="251663360" behindDoc="0" locked="0" layoutInCell="1" allowOverlap="1" wp14:anchorId="003C6380" wp14:editId="27C1D562">
            <wp:simplePos x="0" y="0"/>
            <wp:positionH relativeFrom="column">
              <wp:posOffset>3771900</wp:posOffset>
            </wp:positionH>
            <wp:positionV relativeFrom="paragraph">
              <wp:posOffset>-685800</wp:posOffset>
            </wp:positionV>
            <wp:extent cx="1047750" cy="354965"/>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sFirst-Logo-Full-Colour-EHB-Logo.png"/>
                    <pic:cNvPicPr/>
                  </pic:nvPicPr>
                  <pic:blipFill>
                    <a:blip r:embed="rId6">
                      <a:extLst>
                        <a:ext uri="{28A0092B-C50C-407E-A947-70E740481C1C}">
                          <a14:useLocalDpi xmlns:a14="http://schemas.microsoft.com/office/drawing/2010/main" val="0"/>
                        </a:ext>
                      </a:extLst>
                    </a:blip>
                    <a:stretch>
                      <a:fillRect/>
                    </a:stretch>
                  </pic:blipFill>
                  <pic:spPr>
                    <a:xfrm>
                      <a:off x="0" y="0"/>
                      <a:ext cx="1047750" cy="354965"/>
                    </a:xfrm>
                    <a:prstGeom prst="rect">
                      <a:avLst/>
                    </a:prstGeom>
                  </pic:spPr>
                </pic:pic>
              </a:graphicData>
            </a:graphic>
          </wp:anchor>
        </w:drawing>
      </w:r>
      <w:r>
        <w:rPr>
          <w:noProof/>
          <w:lang w:val="en-US"/>
        </w:rPr>
        <w:drawing>
          <wp:anchor distT="0" distB="0" distL="114300" distR="114300" simplePos="0" relativeHeight="251661312" behindDoc="0" locked="0" layoutInCell="1" allowOverlap="1" wp14:anchorId="57A026BE" wp14:editId="35FB2EBA">
            <wp:simplePos x="0" y="0"/>
            <wp:positionH relativeFrom="column">
              <wp:posOffset>0</wp:posOffset>
            </wp:positionH>
            <wp:positionV relativeFrom="paragraph">
              <wp:posOffset>-685800</wp:posOffset>
            </wp:positionV>
            <wp:extent cx="1259840" cy="314960"/>
            <wp:effectExtent l="0" t="0" r="1016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marklogo.png"/>
                    <pic:cNvPicPr/>
                  </pic:nvPicPr>
                  <pic:blipFill>
                    <a:blip r:embed="rId7">
                      <a:extLst>
                        <a:ext uri="{28A0092B-C50C-407E-A947-70E740481C1C}">
                          <a14:useLocalDpi xmlns:a14="http://schemas.microsoft.com/office/drawing/2010/main" val="0"/>
                        </a:ext>
                      </a:extLst>
                    </a:blip>
                    <a:stretch>
                      <a:fillRect/>
                    </a:stretch>
                  </pic:blipFill>
                  <pic:spPr>
                    <a:xfrm>
                      <a:off x="0" y="0"/>
                      <a:ext cx="1259840" cy="314960"/>
                    </a:xfrm>
                    <a:prstGeom prst="rect">
                      <a:avLst/>
                    </a:prstGeom>
                  </pic:spPr>
                </pic:pic>
              </a:graphicData>
            </a:graphic>
          </wp:anchor>
        </w:drawing>
      </w:r>
      <w:r w:rsidRPr="00D92BD2">
        <w:rPr>
          <w:rFonts w:ascii="Lucida Grande" w:hAnsi="Lucida Grande"/>
          <w:b/>
          <w:sz w:val="22"/>
        </w:rPr>
        <w:t>SONNING HOCKEY CLUB</w:t>
      </w:r>
    </w:p>
    <w:p w:rsidR="00C23C78" w:rsidRPr="00D92BD2" w:rsidRDefault="00C23C78" w:rsidP="00C23C78">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rPr>
          <w:rFonts w:ascii="Lucida Grande" w:hAnsi="Lucida Grande"/>
          <w:b/>
          <w:sz w:val="22"/>
        </w:rPr>
      </w:pPr>
      <w:r>
        <w:rPr>
          <w:rFonts w:ascii="Lucida Grande" w:hAnsi="Lucida Grande"/>
          <w:b/>
          <w:sz w:val="22"/>
        </w:rPr>
        <w:t>Code of Conduct</w:t>
      </w:r>
    </w:p>
    <w:p w:rsidR="00C23C78" w:rsidRPr="001D049F" w:rsidRDefault="00C23C78" w:rsidP="00C23C78">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rPr>
          <w:rFonts w:ascii="Lucida Grande" w:hAnsi="Lucida Grande"/>
          <w:b/>
          <w:sz w:val="14"/>
        </w:rPr>
      </w:pPr>
    </w:p>
    <w:p w:rsidR="00C23C78" w:rsidRPr="00AC22EB" w:rsidRDefault="00C23C78" w:rsidP="00C23C78">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rPr>
          <w:rFonts w:ascii="Lucida Grande" w:hAnsi="Lucida Grande"/>
          <w:sz w:val="14"/>
        </w:rPr>
      </w:pPr>
      <w:proofErr w:type="spellStart"/>
      <w:r w:rsidRPr="00AC22EB">
        <w:rPr>
          <w:rFonts w:ascii="Lucida Grande" w:hAnsi="Lucida Grande"/>
          <w:sz w:val="14"/>
        </w:rPr>
        <w:t>Sonning</w:t>
      </w:r>
      <w:proofErr w:type="spellEnd"/>
      <w:r w:rsidRPr="00AC22EB">
        <w:rPr>
          <w:rFonts w:ascii="Lucida Grande" w:hAnsi="Lucida Grande"/>
          <w:sz w:val="14"/>
        </w:rPr>
        <w:t xml:space="preserve"> Hockey Club is fully committed to safeguarding and promoting the well being of all its members. The club believes that it is important that members, coaches, administrators and parents associated with the club should, at all times, show respect for others, be open at all times. Please share any concerns or complaints about any aspect of the club with the club Chairman or club Secretary.</w:t>
      </w:r>
    </w:p>
    <w:p w:rsidR="00C23C78" w:rsidRPr="00AC22EB" w:rsidRDefault="00C23C78" w:rsidP="00C23C78">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rPr>
          <w:rFonts w:ascii="Lucida Grande" w:hAnsi="Lucida Grande"/>
          <w:sz w:val="14"/>
        </w:rPr>
      </w:pPr>
    </w:p>
    <w:p w:rsidR="00C23C78" w:rsidRPr="00AC22EB" w:rsidRDefault="00C23C78" w:rsidP="00C23C78">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rPr>
          <w:rFonts w:ascii="Lucida Grande" w:hAnsi="Lucida Grande"/>
          <w:sz w:val="14"/>
        </w:rPr>
      </w:pPr>
      <w:r w:rsidRPr="00AC22EB">
        <w:rPr>
          <w:rFonts w:ascii="Lucida Grande" w:hAnsi="Lucida Grande"/>
          <w:sz w:val="14"/>
        </w:rPr>
        <w:t xml:space="preserve">As a member of </w:t>
      </w:r>
      <w:proofErr w:type="spellStart"/>
      <w:r w:rsidRPr="00AC22EB">
        <w:rPr>
          <w:rFonts w:ascii="Lucida Grande" w:hAnsi="Lucida Grande"/>
          <w:sz w:val="14"/>
        </w:rPr>
        <w:t>Sonning</w:t>
      </w:r>
      <w:proofErr w:type="spellEnd"/>
      <w:r w:rsidRPr="00AC22EB">
        <w:rPr>
          <w:rFonts w:ascii="Lucida Grande" w:hAnsi="Lucida Grande"/>
          <w:sz w:val="14"/>
        </w:rPr>
        <w:t xml:space="preserve"> Hockey Club you are expected to abide by the following club rules:</w:t>
      </w:r>
    </w:p>
    <w:p w:rsidR="00C23C78" w:rsidRPr="00AC22EB" w:rsidRDefault="00C23C78" w:rsidP="00C23C78">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rPr>
          <w:rFonts w:ascii="Lucida Grande" w:hAnsi="Lucida Grande"/>
          <w:sz w:val="14"/>
        </w:rPr>
      </w:pPr>
    </w:p>
    <w:p w:rsidR="00C23C78" w:rsidRPr="00AC22EB" w:rsidRDefault="00C23C78" w:rsidP="00C23C78">
      <w:pPr>
        <w:numPr>
          <w:ilvl w:val="0"/>
          <w:numId w:val="1"/>
        </w:numPr>
        <w:tabs>
          <w:tab w:val="clear" w:pos="360"/>
          <w:tab w:val="num" w:pos="720"/>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ind w:left="720" w:hanging="360"/>
        <w:rPr>
          <w:rFonts w:ascii="Lucida Grande" w:hAnsi="Lucida Grande"/>
          <w:sz w:val="14"/>
        </w:rPr>
      </w:pPr>
      <w:r w:rsidRPr="00AC22EB">
        <w:rPr>
          <w:rFonts w:ascii="Lucida Grande" w:hAnsi="Lucida Grande"/>
          <w:sz w:val="14"/>
        </w:rPr>
        <w:t>All members must play within the rules and respect officials and their decisions.</w:t>
      </w:r>
    </w:p>
    <w:p w:rsidR="00C23C78" w:rsidRPr="00AC22EB" w:rsidRDefault="00C23C78" w:rsidP="00C23C78">
      <w:pPr>
        <w:numPr>
          <w:ilvl w:val="0"/>
          <w:numId w:val="1"/>
        </w:numPr>
        <w:tabs>
          <w:tab w:val="clear" w:pos="360"/>
          <w:tab w:val="num" w:pos="720"/>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ind w:left="720" w:hanging="360"/>
        <w:rPr>
          <w:rFonts w:ascii="Lucida Grande" w:hAnsi="Lucida Grande"/>
          <w:sz w:val="14"/>
        </w:rPr>
      </w:pPr>
      <w:r w:rsidRPr="00AC22EB">
        <w:rPr>
          <w:rFonts w:ascii="Lucida Grande" w:hAnsi="Lucida Grande"/>
          <w:sz w:val="14"/>
        </w:rPr>
        <w:t>All members must respect opponents.</w:t>
      </w:r>
    </w:p>
    <w:p w:rsidR="00C23C78" w:rsidRPr="00AC22EB" w:rsidRDefault="00C23C78" w:rsidP="00C23C78">
      <w:pPr>
        <w:numPr>
          <w:ilvl w:val="0"/>
          <w:numId w:val="1"/>
        </w:numPr>
        <w:tabs>
          <w:tab w:val="clear" w:pos="360"/>
          <w:tab w:val="num" w:pos="720"/>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ind w:left="720" w:hanging="360"/>
        <w:rPr>
          <w:rFonts w:ascii="Lucida Grande" w:hAnsi="Lucida Grande"/>
          <w:sz w:val="14"/>
        </w:rPr>
      </w:pPr>
      <w:r w:rsidRPr="00AC22EB">
        <w:rPr>
          <w:rFonts w:ascii="Lucida Grande" w:hAnsi="Lucida Grande"/>
          <w:sz w:val="14"/>
        </w:rPr>
        <w:t>Members should keep to agreed timings for training and competitions or inform their coach or team manager if they are going to be late.</w:t>
      </w:r>
    </w:p>
    <w:p w:rsidR="00C23C78" w:rsidRPr="00AC22EB" w:rsidRDefault="00C23C78" w:rsidP="00C23C78">
      <w:pPr>
        <w:numPr>
          <w:ilvl w:val="0"/>
          <w:numId w:val="1"/>
        </w:numPr>
        <w:tabs>
          <w:tab w:val="clear" w:pos="360"/>
          <w:tab w:val="num" w:pos="720"/>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ind w:left="720" w:hanging="360"/>
        <w:rPr>
          <w:rFonts w:ascii="Lucida Grande" w:hAnsi="Lucida Grande"/>
          <w:sz w:val="14"/>
        </w:rPr>
      </w:pPr>
      <w:r w:rsidRPr="00AC22EB">
        <w:rPr>
          <w:rFonts w:ascii="Lucida Grande" w:hAnsi="Lucida Grande"/>
          <w:sz w:val="14"/>
        </w:rPr>
        <w:t>Members must wear suitable sports kit including shin pads – for training and match sessions. We would also recommend gum shields are worn during training and match sessions.</w:t>
      </w:r>
    </w:p>
    <w:p w:rsidR="00C23C78" w:rsidRPr="00AC22EB" w:rsidRDefault="00C23C78" w:rsidP="00C23C78">
      <w:pPr>
        <w:numPr>
          <w:ilvl w:val="0"/>
          <w:numId w:val="1"/>
        </w:numPr>
        <w:tabs>
          <w:tab w:val="clear" w:pos="360"/>
          <w:tab w:val="num" w:pos="720"/>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ind w:left="720" w:hanging="360"/>
        <w:rPr>
          <w:rFonts w:ascii="Lucida Grande" w:hAnsi="Lucida Grande"/>
          <w:sz w:val="14"/>
        </w:rPr>
      </w:pPr>
      <w:r w:rsidRPr="00AC22EB">
        <w:rPr>
          <w:rFonts w:ascii="Lucida Grande" w:hAnsi="Lucida Grande"/>
          <w:sz w:val="14"/>
        </w:rPr>
        <w:t>Members must pay any fees for membership, training or events promptly.</w:t>
      </w:r>
    </w:p>
    <w:p w:rsidR="00C23C78" w:rsidRDefault="00C23C78" w:rsidP="00C23C78">
      <w:pPr>
        <w:numPr>
          <w:ilvl w:val="0"/>
          <w:numId w:val="1"/>
        </w:numPr>
        <w:tabs>
          <w:tab w:val="clear" w:pos="360"/>
          <w:tab w:val="num" w:pos="720"/>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ind w:left="720" w:hanging="360"/>
        <w:rPr>
          <w:rFonts w:ascii="Lucida Grande" w:hAnsi="Lucida Grande"/>
          <w:sz w:val="14"/>
        </w:rPr>
      </w:pPr>
      <w:proofErr w:type="spellStart"/>
      <w:r w:rsidRPr="00AC22EB">
        <w:rPr>
          <w:rFonts w:ascii="Lucida Grande" w:hAnsi="Lucida Grande"/>
          <w:sz w:val="14"/>
        </w:rPr>
        <w:t>Sonning</w:t>
      </w:r>
      <w:proofErr w:type="spellEnd"/>
      <w:r w:rsidRPr="00AC22EB">
        <w:rPr>
          <w:rFonts w:ascii="Lucida Grande" w:hAnsi="Lucida Grande"/>
          <w:sz w:val="14"/>
        </w:rPr>
        <w:t xml:space="preserve"> is a socially inclusive club - anti social behaviour, offensive, racist or sexist language will be challenged and may result in disciplinary action.</w:t>
      </w:r>
    </w:p>
    <w:p w:rsidR="00503E1D" w:rsidRDefault="00C23C78" w:rsidP="00C23C78">
      <w:pPr>
        <w:numPr>
          <w:ilvl w:val="0"/>
          <w:numId w:val="1"/>
        </w:numPr>
        <w:tabs>
          <w:tab w:val="clear" w:pos="360"/>
          <w:tab w:val="num" w:pos="720"/>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ind w:left="720" w:hanging="360"/>
        <w:rPr>
          <w:rFonts w:ascii="Lucida Grande" w:hAnsi="Lucida Grande"/>
          <w:sz w:val="14"/>
        </w:rPr>
      </w:pPr>
      <w:r w:rsidRPr="00C23C78">
        <w:rPr>
          <w:rFonts w:ascii="Lucida Grande" w:hAnsi="Lucida Grande"/>
          <w:noProof/>
          <w:sz w:val="14"/>
          <w:lang w:val="en-US"/>
        </w:rPr>
        <mc:AlternateContent>
          <mc:Choice Requires="wps">
            <w:drawing>
              <wp:anchor distT="0" distB="0" distL="71755" distR="71755" simplePos="0" relativeHeight="251659264" behindDoc="0" locked="0" layoutInCell="1" allowOverlap="1" wp14:anchorId="7A62A551" wp14:editId="356D0CD6">
                <wp:simplePos x="0" y="0"/>
                <wp:positionH relativeFrom="column">
                  <wp:posOffset>-40640</wp:posOffset>
                </wp:positionH>
                <wp:positionV relativeFrom="paragraph">
                  <wp:posOffset>431800</wp:posOffset>
                </wp:positionV>
                <wp:extent cx="3422650" cy="640715"/>
                <wp:effectExtent l="0" t="0" r="31750" b="19685"/>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640715"/>
                        </a:xfrm>
                        <a:prstGeom prst="rect">
                          <a:avLst/>
                        </a:prstGeom>
                        <a:solidFill>
                          <a:srgbClr val="F8D534"/>
                        </a:solidFill>
                        <a:ln w="9525">
                          <a:solidFill>
                            <a:srgbClr val="1F497D"/>
                          </a:solidFill>
                          <a:miter lim="800000"/>
                          <a:headEnd/>
                          <a:tailEnd/>
                        </a:ln>
                      </wps:spPr>
                      <wps:txbx>
                        <w:txbxContent>
                          <w:p w:rsidR="00C23C78" w:rsidRPr="00AC22EB" w:rsidRDefault="00C23C78" w:rsidP="00C23C78">
                            <w:pPr>
                              <w:pStyle w:val="Heading1A"/>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after="120"/>
                              <w:rPr>
                                <w:rFonts w:ascii="Lucida Grande" w:hAnsi="Lucida Grande"/>
                                <w:sz w:val="12"/>
                                <w:szCs w:val="12"/>
                              </w:rPr>
                            </w:pPr>
                            <w:proofErr w:type="spellStart"/>
                            <w:r w:rsidRPr="00AC22EB">
                              <w:rPr>
                                <w:rFonts w:ascii="Lucida Grande" w:hAnsi="Lucida Grande"/>
                                <w:sz w:val="12"/>
                                <w:szCs w:val="12"/>
                              </w:rPr>
                              <w:t>Sonning</w:t>
                            </w:r>
                            <w:proofErr w:type="spellEnd"/>
                            <w:r w:rsidRPr="00AC22EB">
                              <w:rPr>
                                <w:rFonts w:ascii="Lucida Grande" w:hAnsi="Lucida Grande"/>
                                <w:sz w:val="12"/>
                                <w:szCs w:val="12"/>
                              </w:rPr>
                              <w:t xml:space="preserve"> Hockey Club is proud to be a </w:t>
                            </w:r>
                            <w:proofErr w:type="spellStart"/>
                            <w:r w:rsidRPr="00AC22EB">
                              <w:rPr>
                                <w:rFonts w:ascii="Lucida Grande" w:hAnsi="Lucida Grande"/>
                                <w:sz w:val="12"/>
                                <w:szCs w:val="12"/>
                              </w:rPr>
                              <w:t>Clubmark</w:t>
                            </w:r>
                            <w:proofErr w:type="spellEnd"/>
                            <w:r w:rsidRPr="00AC22EB">
                              <w:rPr>
                                <w:rFonts w:ascii="Lucida Grande" w:hAnsi="Lucida Grande"/>
                                <w:sz w:val="12"/>
                                <w:szCs w:val="12"/>
                              </w:rPr>
                              <w:t xml:space="preserve"> accredited club, displaying the England Hockey </w:t>
                            </w:r>
                            <w:proofErr w:type="spellStart"/>
                            <w:r w:rsidRPr="00AC22EB">
                              <w:rPr>
                                <w:rFonts w:ascii="Lucida Grande" w:hAnsi="Lucida Grande"/>
                                <w:sz w:val="12"/>
                                <w:szCs w:val="12"/>
                              </w:rPr>
                              <w:t>ClubsFirst</w:t>
                            </w:r>
                            <w:proofErr w:type="spellEnd"/>
                            <w:r w:rsidRPr="00AC22EB">
                              <w:rPr>
                                <w:rFonts w:ascii="Lucida Grande" w:hAnsi="Lucida Grande"/>
                                <w:sz w:val="12"/>
                                <w:szCs w:val="12"/>
                              </w:rPr>
                              <w:t xml:space="preserve"> logo.</w:t>
                            </w:r>
                          </w:p>
                          <w:p w:rsidR="00C23C78" w:rsidRPr="00AC22EB" w:rsidRDefault="00C23C78" w:rsidP="00C23C78">
                            <w:pPr>
                              <w:pStyle w:val="Heading1A"/>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after="120"/>
                              <w:rPr>
                                <w:rFonts w:ascii="Lucida Grande" w:hAnsi="Lucida Grande"/>
                                <w:sz w:val="12"/>
                                <w:szCs w:val="12"/>
                              </w:rPr>
                            </w:pPr>
                            <w:proofErr w:type="spellStart"/>
                            <w:r w:rsidRPr="00AC22EB">
                              <w:rPr>
                                <w:rFonts w:ascii="Lucida Grande" w:hAnsi="Lucida Grande"/>
                                <w:sz w:val="12"/>
                                <w:szCs w:val="12"/>
                              </w:rPr>
                              <w:t>Clubmark</w:t>
                            </w:r>
                            <w:proofErr w:type="spellEnd"/>
                            <w:r w:rsidRPr="00AC22EB">
                              <w:rPr>
                                <w:rFonts w:ascii="Lucida Grande" w:hAnsi="Lucida Grande"/>
                                <w:sz w:val="12"/>
                                <w:szCs w:val="12"/>
                              </w:rPr>
                              <w:t xml:space="preserve"> is a national </w:t>
                            </w:r>
                            <w:proofErr w:type="spellStart"/>
                            <w:r w:rsidRPr="00AC22EB">
                              <w:rPr>
                                <w:rFonts w:ascii="Lucida Grande" w:hAnsi="Lucida Grande"/>
                                <w:sz w:val="12"/>
                                <w:szCs w:val="12"/>
                              </w:rPr>
                              <w:t>Kitemark</w:t>
                            </w:r>
                            <w:proofErr w:type="spellEnd"/>
                            <w:r w:rsidRPr="00AC22EB">
                              <w:rPr>
                                <w:rFonts w:ascii="Lucida Grande" w:hAnsi="Lucida Grande"/>
                                <w:sz w:val="12"/>
                                <w:szCs w:val="12"/>
                              </w:rPr>
                              <w:t xml:space="preserve"> for sports clubs representing safe, effective and child friendly environments for all especially young people. For further information about </w:t>
                            </w:r>
                            <w:proofErr w:type="spellStart"/>
                            <w:r w:rsidRPr="00AC22EB">
                              <w:rPr>
                                <w:rFonts w:ascii="Lucida Grande" w:hAnsi="Lucida Grande"/>
                                <w:sz w:val="12"/>
                                <w:szCs w:val="12"/>
                              </w:rPr>
                              <w:t>Clubmark</w:t>
                            </w:r>
                            <w:proofErr w:type="spellEnd"/>
                            <w:r w:rsidRPr="00AC22EB">
                              <w:rPr>
                                <w:rFonts w:ascii="Lucida Grande" w:hAnsi="Lucida Grande"/>
                                <w:sz w:val="12"/>
                                <w:szCs w:val="12"/>
                              </w:rPr>
                              <w:t xml:space="preserve"> visit - </w:t>
                            </w:r>
                            <w:r w:rsidRPr="00AC22EB">
                              <w:rPr>
                                <w:rFonts w:ascii="Lucida Grande" w:hAnsi="Lucida Grande"/>
                                <w:sz w:val="12"/>
                                <w:szCs w:val="12"/>
                                <w:u w:val="single"/>
                              </w:rPr>
                              <w:t>www.clubmark.org.uk</w:t>
                            </w:r>
                          </w:p>
                          <w:p w:rsidR="00C23C78" w:rsidRPr="00EC50AD" w:rsidRDefault="00C23C78" w:rsidP="00C23C78">
                            <w:pPr>
                              <w:rPr>
                                <w:rFonts w:ascii="Lucida Grande" w:hAnsi="Lucida Grande" w:cs="Lucida Grande"/>
                                <w:sz w:val="12"/>
                                <w:szCs w:val="16"/>
                              </w:rPr>
                            </w:pP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5" o:spid="_x0000_s1026" type="#_x0000_t202" style="position:absolute;left:0;text-align:left;margin-left:-3.15pt;margin-top:34pt;width:269.5pt;height:50.4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" fillcolor="#f8d534" strokecolor="#1f497d">
                <v:textbox inset=",1.5mm,,1.5mm">
                  <w:txbxContent>
                    <w:p w:rsidR="00C23C78" w:rsidRPr="00AC22EB" w:rsidRDefault="00C23C78" w:rsidP="00C23C78">
                      <w:pPr>
                        <w:pStyle w:val="Heading1A"/>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after="120"/>
                        <w:rPr>
                          <w:rFonts w:ascii="Lucida Grande" w:hAnsi="Lucida Grande"/>
                          <w:sz w:val="12"/>
                          <w:szCs w:val="12"/>
                        </w:rPr>
                      </w:pPr>
                      <w:proofErr w:type="spellStart"/>
                      <w:r w:rsidRPr="00AC22EB">
                        <w:rPr>
                          <w:rFonts w:ascii="Lucida Grande" w:hAnsi="Lucida Grande"/>
                          <w:sz w:val="12"/>
                          <w:szCs w:val="12"/>
                        </w:rPr>
                        <w:t>Sonning</w:t>
                      </w:r>
                      <w:proofErr w:type="spellEnd"/>
                      <w:r w:rsidRPr="00AC22EB">
                        <w:rPr>
                          <w:rFonts w:ascii="Lucida Grande" w:hAnsi="Lucida Grande"/>
                          <w:sz w:val="12"/>
                          <w:szCs w:val="12"/>
                        </w:rPr>
                        <w:t xml:space="preserve"> Hockey Club is proud to be a </w:t>
                      </w:r>
                      <w:proofErr w:type="spellStart"/>
                      <w:r w:rsidRPr="00AC22EB">
                        <w:rPr>
                          <w:rFonts w:ascii="Lucida Grande" w:hAnsi="Lucida Grande"/>
                          <w:sz w:val="12"/>
                          <w:szCs w:val="12"/>
                        </w:rPr>
                        <w:t>Clubmark</w:t>
                      </w:r>
                      <w:proofErr w:type="spellEnd"/>
                      <w:r w:rsidRPr="00AC22EB">
                        <w:rPr>
                          <w:rFonts w:ascii="Lucida Grande" w:hAnsi="Lucida Grande"/>
                          <w:sz w:val="12"/>
                          <w:szCs w:val="12"/>
                        </w:rPr>
                        <w:t xml:space="preserve"> accredited club, displaying the England Hockey </w:t>
                      </w:r>
                      <w:proofErr w:type="spellStart"/>
                      <w:r w:rsidRPr="00AC22EB">
                        <w:rPr>
                          <w:rFonts w:ascii="Lucida Grande" w:hAnsi="Lucida Grande"/>
                          <w:sz w:val="12"/>
                          <w:szCs w:val="12"/>
                        </w:rPr>
                        <w:t>ClubsFirst</w:t>
                      </w:r>
                      <w:proofErr w:type="spellEnd"/>
                      <w:r w:rsidRPr="00AC22EB">
                        <w:rPr>
                          <w:rFonts w:ascii="Lucida Grande" w:hAnsi="Lucida Grande"/>
                          <w:sz w:val="12"/>
                          <w:szCs w:val="12"/>
                        </w:rPr>
                        <w:t xml:space="preserve"> logo.</w:t>
                      </w:r>
                    </w:p>
                    <w:p w:rsidR="00C23C78" w:rsidRPr="00AC22EB" w:rsidRDefault="00C23C78" w:rsidP="00C23C78">
                      <w:pPr>
                        <w:pStyle w:val="Heading1A"/>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after="120"/>
                        <w:rPr>
                          <w:rFonts w:ascii="Lucida Grande" w:hAnsi="Lucida Grande"/>
                          <w:sz w:val="12"/>
                          <w:szCs w:val="12"/>
                        </w:rPr>
                      </w:pPr>
                      <w:proofErr w:type="spellStart"/>
                      <w:r w:rsidRPr="00AC22EB">
                        <w:rPr>
                          <w:rFonts w:ascii="Lucida Grande" w:hAnsi="Lucida Grande"/>
                          <w:sz w:val="12"/>
                          <w:szCs w:val="12"/>
                        </w:rPr>
                        <w:t>Clubmark</w:t>
                      </w:r>
                      <w:proofErr w:type="spellEnd"/>
                      <w:r w:rsidRPr="00AC22EB">
                        <w:rPr>
                          <w:rFonts w:ascii="Lucida Grande" w:hAnsi="Lucida Grande"/>
                          <w:sz w:val="12"/>
                          <w:szCs w:val="12"/>
                        </w:rPr>
                        <w:t xml:space="preserve"> is a national </w:t>
                      </w:r>
                      <w:proofErr w:type="spellStart"/>
                      <w:r w:rsidRPr="00AC22EB">
                        <w:rPr>
                          <w:rFonts w:ascii="Lucida Grande" w:hAnsi="Lucida Grande"/>
                          <w:sz w:val="12"/>
                          <w:szCs w:val="12"/>
                        </w:rPr>
                        <w:t>Kitemark</w:t>
                      </w:r>
                      <w:proofErr w:type="spellEnd"/>
                      <w:r w:rsidRPr="00AC22EB">
                        <w:rPr>
                          <w:rFonts w:ascii="Lucida Grande" w:hAnsi="Lucida Grande"/>
                          <w:sz w:val="12"/>
                          <w:szCs w:val="12"/>
                        </w:rPr>
                        <w:t xml:space="preserve"> for sports clubs representing safe, effective and child friendly environments for all especially young people. For further information about </w:t>
                      </w:r>
                      <w:proofErr w:type="spellStart"/>
                      <w:r w:rsidRPr="00AC22EB">
                        <w:rPr>
                          <w:rFonts w:ascii="Lucida Grande" w:hAnsi="Lucida Grande"/>
                          <w:sz w:val="12"/>
                          <w:szCs w:val="12"/>
                        </w:rPr>
                        <w:t>Clubmark</w:t>
                      </w:r>
                      <w:proofErr w:type="spellEnd"/>
                      <w:r w:rsidRPr="00AC22EB">
                        <w:rPr>
                          <w:rFonts w:ascii="Lucida Grande" w:hAnsi="Lucida Grande"/>
                          <w:sz w:val="12"/>
                          <w:szCs w:val="12"/>
                        </w:rPr>
                        <w:t xml:space="preserve"> visit - </w:t>
                      </w:r>
                      <w:r w:rsidRPr="00AC22EB">
                        <w:rPr>
                          <w:rFonts w:ascii="Lucida Grande" w:hAnsi="Lucida Grande"/>
                          <w:sz w:val="12"/>
                          <w:szCs w:val="12"/>
                          <w:u w:val="single"/>
                        </w:rPr>
                        <w:t>www.clubmark.org.uk</w:t>
                      </w:r>
                    </w:p>
                    <w:p w:rsidR="00C23C78" w:rsidRPr="00EC50AD" w:rsidRDefault="00C23C78" w:rsidP="00C23C78">
                      <w:pPr>
                        <w:rPr>
                          <w:rFonts w:ascii="Lucida Grande" w:hAnsi="Lucida Grande" w:cs="Lucida Grande"/>
                          <w:sz w:val="12"/>
                          <w:szCs w:val="16"/>
                        </w:rPr>
                      </w:pPr>
                    </w:p>
                  </w:txbxContent>
                </v:textbox>
              </v:shape>
            </w:pict>
          </mc:Fallback>
        </mc:AlternateContent>
      </w:r>
      <w:proofErr w:type="spellStart"/>
      <w:r w:rsidRPr="00AC22EB">
        <w:rPr>
          <w:rFonts w:ascii="Lucida Grande" w:hAnsi="Lucida Grande"/>
          <w:sz w:val="14"/>
        </w:rPr>
        <w:t>Sonning</w:t>
      </w:r>
      <w:proofErr w:type="spellEnd"/>
      <w:r w:rsidRPr="00AC22EB">
        <w:rPr>
          <w:rFonts w:ascii="Lucida Grande" w:hAnsi="Lucida Grande"/>
          <w:sz w:val="14"/>
        </w:rPr>
        <w:t xml:space="preserve"> HC works to keep all sports drug free</w:t>
      </w:r>
    </w:p>
    <w:p w:rsidR="00C23C78" w:rsidRDefault="00C23C78" w:rsidP="00C23C78">
      <w:pPr>
        <w:rPr>
          <w:rFonts w:ascii="Lucida Grande" w:hAnsi="Lucida Grande"/>
          <w:sz w:val="14"/>
        </w:rPr>
      </w:pPr>
    </w:p>
    <w:p w:rsidR="00C23C78" w:rsidRDefault="00C23C78" w:rsidP="00C23C78"/>
    <w:sectPr w:rsidR="00C23C78" w:rsidSect="00503E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78"/>
    <w:rsid w:val="00080B99"/>
    <w:rsid w:val="00503E1D"/>
    <w:rsid w:val="00C23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78"/>
    <w:rPr>
      <w:rFonts w:ascii="Times New Roman" w:eastAsia="ヒラギノ角ゴ Pro W3" w:hAnsi="Times New Roman" w:cs="Times New Roman"/>
      <w:color w:val="00000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next w:val="Normal"/>
    <w:rsid w:val="00C23C78"/>
    <w:pPr>
      <w:keepNext/>
      <w:outlineLvl w:val="0"/>
    </w:pPr>
    <w:rPr>
      <w:rFonts w:ascii="Times New Roman Bold" w:eastAsia="ヒラギノ角ゴ Pro W3" w:hAnsi="Times New Roman Bold" w:cs="Times New Roman"/>
      <w:color w:val="000000"/>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78"/>
    <w:rPr>
      <w:rFonts w:ascii="Times New Roman" w:eastAsia="ヒラギノ角ゴ Pro W3" w:hAnsi="Times New Roman" w:cs="Times New Roman"/>
      <w:color w:val="00000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next w:val="Normal"/>
    <w:rsid w:val="00C23C78"/>
    <w:pPr>
      <w:keepNext/>
      <w:outlineLvl w:val="0"/>
    </w:pPr>
    <w:rPr>
      <w:rFonts w:ascii="Times New Roman Bold" w:eastAsia="ヒラギノ角ゴ Pro W3" w:hAnsi="Times New Roman Bold"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Macintosh Word</Application>
  <DocSecurity>0</DocSecurity>
  <Lines>8</Lines>
  <Paragraphs>2</Paragraphs>
  <ScaleCrop>false</ScaleCrop>
  <Company>Reivo Ltd</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Willmott</dc:creator>
  <cp:keywords/>
  <dc:description/>
  <cp:lastModifiedBy>Kristin Cooper</cp:lastModifiedBy>
  <cp:revision>2</cp:revision>
  <dcterms:created xsi:type="dcterms:W3CDTF">2015-06-15T09:14:00Z</dcterms:created>
  <dcterms:modified xsi:type="dcterms:W3CDTF">2015-06-15T09:14:00Z</dcterms:modified>
</cp:coreProperties>
</file>